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77777777" w:rsidR="00CF49A3" w:rsidRPr="00FD4C0C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Latn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1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77777777" w:rsidR="00CF49A3" w:rsidRPr="00B44A1F" w:rsidRDefault="00CF49A3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Историја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CF49A3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 тема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07CDD292" w:rsidR="00CF49A3" w:rsidRPr="00B44A1F" w:rsidRDefault="00472648" w:rsidP="00A1040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 w:rsidRPr="00E2530D">
              <w:rPr>
                <w:rFonts w:cs="Times New Roman"/>
                <w:sz w:val="24"/>
                <w:szCs w:val="24"/>
                <w:lang w:val="sr-Cyrl-RS"/>
              </w:rPr>
              <w:t>Основи проучавања прошлости</w:t>
            </w:r>
          </w:p>
        </w:tc>
      </w:tr>
      <w:tr w:rsidR="00CF49A3" w:rsidRPr="00451C7C" w14:paraId="5EEECA2E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61B1CD" w14:textId="77777777" w:rsidR="00CF49A3" w:rsidRPr="00B44A1F" w:rsidRDefault="00CF49A3" w:rsidP="00A1040D">
            <w:pPr>
              <w:spacing w:after="0" w:line="240" w:lineRule="auto"/>
              <w:ind w:left="61"/>
              <w:jc w:val="both"/>
              <w:rPr>
                <w:rFonts w:cs="Calibri"/>
                <w:kern w:val="24"/>
                <w:sz w:val="24"/>
                <w:szCs w:val="24"/>
                <w:lang w:val="ru-RU"/>
              </w:rPr>
            </w:pPr>
            <w:r w:rsidRPr="00B44A1F">
              <w:rPr>
                <w:rFonts w:cs="MyriadPro-Regular"/>
                <w:sz w:val="24"/>
                <w:szCs w:val="24"/>
              </w:rPr>
              <w:t>Упознавање ученика са новим предметом – историјом</w:t>
            </w:r>
          </w:p>
        </w:tc>
      </w:tr>
      <w:tr w:rsidR="00CF49A3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2A83D52B" w:rsidR="00CF49A3" w:rsidRPr="00B44A1F" w:rsidRDefault="00CF49A3" w:rsidP="00A1040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 w:rsidRPr="00B44A1F">
              <w:rPr>
                <w:rFonts w:cs="MyriadPro-Regular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cs="MyriadPro-Regular"/>
                <w:sz w:val="24"/>
                <w:szCs w:val="24"/>
              </w:rPr>
              <w:t>водни час</w:t>
            </w:r>
          </w:p>
        </w:tc>
      </w:tr>
      <w:tr w:rsidR="00CF49A3" w:rsidRPr="00451C7C" w14:paraId="3F2BAE03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CF49A3" w:rsidRPr="00C1633B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3F7E45" w14:textId="77777777" w:rsidR="00CF49A3" w:rsidRPr="00A92971" w:rsidRDefault="00CF49A3" w:rsidP="00A92971">
            <w:pPr>
              <w:autoSpaceDE w:val="0"/>
              <w:autoSpaceDN w:val="0"/>
              <w:adjustRightInd w:val="0"/>
              <w:spacing w:after="0" w:line="276" w:lineRule="auto"/>
              <w:rPr>
                <w:rFonts w:cs="MyriadPro-Regular"/>
                <w:sz w:val="16"/>
                <w:szCs w:val="16"/>
              </w:rPr>
            </w:pPr>
          </w:p>
          <w:p w14:paraId="72E83F0C" w14:textId="77777777" w:rsidR="00CF49A3" w:rsidRDefault="00472648" w:rsidP="00A92971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</w:rPr>
            </w:pPr>
            <w:r w:rsidRPr="00E2530D">
              <w:rPr>
                <w:rFonts w:cs="Times New Roman"/>
                <w:sz w:val="24"/>
                <w:szCs w:val="24"/>
                <w:lang w:val="sr-Cyrl-RS"/>
              </w:rPr>
              <w:t>Разумевање шта је историја као наука и као наставни предмет. Ф</w:t>
            </w:r>
            <w:r w:rsidRPr="00E2530D">
              <w:rPr>
                <w:rFonts w:cs="Times New Roman"/>
                <w:sz w:val="24"/>
                <w:szCs w:val="24"/>
              </w:rPr>
              <w:t>ормирање позитивног односа према учењу и изучавању наставног предмета историја.</w:t>
            </w:r>
          </w:p>
          <w:p w14:paraId="180CD3F2" w14:textId="4767C473" w:rsidR="00472648" w:rsidRPr="00B44A1F" w:rsidRDefault="00472648" w:rsidP="00A92971">
            <w:pPr>
              <w:spacing w:after="0" w:line="276" w:lineRule="auto"/>
              <w:ind w:right="91"/>
              <w:jc w:val="both"/>
              <w:rPr>
                <w:rFonts w:eastAsia="Times New Roman" w:cs="Calibri"/>
                <w:sz w:val="24"/>
                <w:szCs w:val="24"/>
                <w:lang w:val="ru-RU"/>
              </w:rPr>
            </w:pPr>
          </w:p>
        </w:tc>
      </w:tr>
      <w:tr w:rsidR="00CF49A3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Очекивани исходи </w:t>
            </w:r>
          </w:p>
          <w:p w14:paraId="13F8FBA2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925D99" w14:textId="59872E00" w:rsidR="00472648" w:rsidRPr="001B6462" w:rsidRDefault="00472648" w:rsidP="00472648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="00CF49A3"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 w:rsidR="001B6462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</w:t>
            </w:r>
            <w:r w:rsidR="00ED2D03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</w:t>
            </w:r>
            <w:bookmarkStart w:id="0" w:name="_GoBack"/>
            <w:bookmarkEnd w:id="0"/>
            <w:r w:rsidR="001B6462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да</w:t>
            </w:r>
            <w:r w:rsidR="00CF49A3"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7CADA00E" w14:textId="77777777" w:rsidR="00472648" w:rsidRPr="00472648" w:rsidRDefault="00472648" w:rsidP="00472648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472648">
              <w:rPr>
                <w:sz w:val="24"/>
                <w:szCs w:val="24"/>
              </w:rPr>
              <w:t>разврста историјске изворе према њиховој основној подели;</w:t>
            </w:r>
          </w:p>
          <w:p w14:paraId="1EE61B2F" w14:textId="09AFA88A" w:rsidR="00472648" w:rsidRPr="00472648" w:rsidRDefault="00472648" w:rsidP="0047264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472648">
              <w:rPr>
                <w:sz w:val="24"/>
                <w:szCs w:val="24"/>
              </w:rPr>
              <w:t>повеже врсте историјских извора са установама у којима се чувају (архив, музеј, библиотека)</w:t>
            </w:r>
            <w:r w:rsidRPr="00472648">
              <w:rPr>
                <w:sz w:val="24"/>
                <w:szCs w:val="24"/>
                <w:lang w:val="sr-Cyrl-RS"/>
              </w:rPr>
              <w:t>.</w:t>
            </w:r>
          </w:p>
          <w:p w14:paraId="0066FFCC" w14:textId="77777777" w:rsidR="00472648" w:rsidRPr="00472648" w:rsidRDefault="00472648" w:rsidP="00472648">
            <w:pPr>
              <w:spacing w:after="0" w:line="240" w:lineRule="auto"/>
              <w:rPr>
                <w:rFonts w:eastAsia="Times New Roman"/>
                <w:sz w:val="24"/>
                <w:szCs w:val="24"/>
                <w:lang w:val="ru-RU"/>
              </w:rPr>
            </w:pPr>
          </w:p>
          <w:p w14:paraId="2DC09E88" w14:textId="77777777" w:rsidR="00CF49A3" w:rsidRPr="00B44A1F" w:rsidRDefault="00CF49A3" w:rsidP="00A1040D">
            <w:pPr>
              <w:pStyle w:val="ListParagraph"/>
              <w:spacing w:after="0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</w:p>
        </w:tc>
      </w:tr>
      <w:tr w:rsidR="00CF49A3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1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669B52F8" w:rsidR="00CF49A3" w:rsidRPr="00472648" w:rsidRDefault="00CF49A3" w:rsidP="00A1040D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r w:rsidRPr="00B44A1F">
              <w:rPr>
                <w:rFonts w:cs="MyriadPro-Regular"/>
                <w:sz w:val="24"/>
                <w:szCs w:val="24"/>
                <w:lang w:val="sr-Cyrl-RS"/>
              </w:rPr>
              <w:t>М</w:t>
            </w:r>
            <w:r w:rsidRPr="00B44A1F">
              <w:rPr>
                <w:rFonts w:cs="MyriadPro-Regular"/>
                <w:sz w:val="24"/>
                <w:szCs w:val="24"/>
              </w:rPr>
              <w:t>онолошка</w:t>
            </w:r>
            <w:r w:rsidR="00472648">
              <w:rPr>
                <w:rFonts w:cs="MyriadPro-Regular"/>
                <w:sz w:val="24"/>
                <w:szCs w:val="24"/>
                <w:lang w:val="sr-Cyrl-RS"/>
              </w:rPr>
              <w:t>-</w:t>
            </w:r>
            <w:r w:rsidRPr="00B44A1F">
              <w:rPr>
                <w:rFonts w:cs="MyriadPro-Regular"/>
                <w:sz w:val="24"/>
                <w:szCs w:val="24"/>
              </w:rPr>
              <w:t xml:space="preserve">дијалошка, </w:t>
            </w:r>
            <w:r w:rsidR="00472648">
              <w:rPr>
                <w:rFonts w:cs="MyriadPro-Regular"/>
                <w:sz w:val="24"/>
                <w:szCs w:val="24"/>
                <w:lang w:val="sr-Cyrl-RS"/>
              </w:rPr>
              <w:t xml:space="preserve">метода </w:t>
            </w:r>
            <w:r w:rsidRPr="00B44A1F">
              <w:rPr>
                <w:rFonts w:cs="MyriadPro-Regular"/>
                <w:sz w:val="24"/>
                <w:szCs w:val="24"/>
              </w:rPr>
              <w:t>демонстра</w:t>
            </w:r>
            <w:r w:rsidR="00472648">
              <w:rPr>
                <w:rFonts w:cs="MyriadPro-Regular"/>
                <w:sz w:val="24"/>
                <w:szCs w:val="24"/>
                <w:lang w:val="sr-Cyrl-RS"/>
              </w:rPr>
              <w:t>ције</w:t>
            </w:r>
            <w:r w:rsidRPr="00B44A1F">
              <w:rPr>
                <w:rFonts w:cs="MyriadPro-Regular"/>
                <w:sz w:val="24"/>
                <w:szCs w:val="24"/>
              </w:rPr>
              <w:t xml:space="preserve">, </w:t>
            </w:r>
            <w:r w:rsidR="00472648">
              <w:rPr>
                <w:rFonts w:cs="MyriadPro-Regular"/>
                <w:sz w:val="24"/>
                <w:szCs w:val="24"/>
                <w:lang w:val="sr-Cyrl-RS"/>
              </w:rPr>
              <w:t>ИКТ метода</w:t>
            </w:r>
          </w:p>
        </w:tc>
      </w:tr>
      <w:tr w:rsidR="00CF49A3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77777777" w:rsidR="00CF49A3" w:rsidRPr="00B44A1F" w:rsidRDefault="00CF49A3" w:rsidP="00A1040D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B44A1F">
              <w:rPr>
                <w:rFonts w:cs="MyriadPro-Regular"/>
                <w:sz w:val="24"/>
                <w:szCs w:val="24"/>
                <w:lang w:val="sr-Cyrl-RS"/>
              </w:rPr>
              <w:t>Ф</w:t>
            </w:r>
            <w:r w:rsidRPr="00B44A1F">
              <w:rPr>
                <w:rFonts w:cs="MyriadPro-Regular"/>
                <w:sz w:val="24"/>
                <w:szCs w:val="24"/>
              </w:rPr>
              <w:t>ронтални, индивидуални</w:t>
            </w:r>
          </w:p>
        </w:tc>
      </w:tr>
      <w:bookmarkEnd w:id="1"/>
    </w:tbl>
    <w:p w14:paraId="41B6EB09" w14:textId="77777777" w:rsidR="00CF49A3" w:rsidRDefault="00CF49A3" w:rsidP="00CF49A3">
      <w:pPr>
        <w:rPr>
          <w:rFonts w:eastAsia="Times New Roman" w:cs="Calibri"/>
          <w:b/>
          <w:bCs/>
          <w:lang w:val="ru-RU"/>
        </w:rPr>
      </w:pPr>
    </w:p>
    <w:p w14:paraId="21639FBF" w14:textId="77777777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eastAsia="Times New Roman" w:cs="Calibri"/>
          <w:b/>
          <w:bCs/>
          <w:lang w:val="ru-RU"/>
        </w:rPr>
        <w:br w:type="page"/>
      </w: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 активности наставника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 активности ученика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 део часа</w:t>
            </w:r>
          </w:p>
          <w:p w14:paraId="0E8FA918" w14:textId="1434A611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7264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20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минута)</w:t>
            </w:r>
          </w:p>
        </w:tc>
        <w:tc>
          <w:tcPr>
            <w:tcW w:w="5325" w:type="dxa"/>
            <w:shd w:val="clear" w:color="auto" w:fill="auto"/>
          </w:tcPr>
          <w:p w14:paraId="3856BDB5" w14:textId="77777777" w:rsidR="00CF49A3" w:rsidRPr="00B44A1F" w:rsidRDefault="00CF49A3" w:rsidP="00A1040D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0C16EF62" w14:textId="3FCCB50E" w:rsidR="00472648" w:rsidRPr="00E41B2F" w:rsidRDefault="00472648" w:rsidP="00472648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b/>
                <w:bCs/>
                <w:sz w:val="24"/>
                <w:szCs w:val="24"/>
                <w:u w:val="single"/>
                <w:lang w:val="sr-Cyrl-RS" w:eastAsia="en-GB"/>
              </w:rPr>
            </w:pPr>
            <w:r w:rsidRPr="00E41B2F">
              <w:rPr>
                <w:rFonts w:eastAsia="Times New Roman"/>
                <w:sz w:val="24"/>
                <w:szCs w:val="24"/>
                <w:lang w:val="sr-Cyrl-RS" w:eastAsia="sr-Latn-CS"/>
              </w:rPr>
              <w:t>представљање уџбеничка</w:t>
            </w: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;</w:t>
            </w:r>
          </w:p>
          <w:p w14:paraId="66EA4343" w14:textId="6A9DAB83" w:rsidR="00472648" w:rsidRPr="00E41B2F" w:rsidRDefault="00472648" w:rsidP="00472648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b/>
                <w:bCs/>
                <w:sz w:val="24"/>
                <w:szCs w:val="24"/>
                <w:u w:val="single"/>
                <w:lang w:val="sr-Cyrl-RS" w:eastAsia="en-GB"/>
              </w:rPr>
            </w:pPr>
            <w:r w:rsidRPr="00E41B2F">
              <w:rPr>
                <w:rFonts w:eastAsia="Times New Roman"/>
                <w:sz w:val="24"/>
                <w:szCs w:val="24"/>
                <w:lang w:val="sr-Cyrl-RS" w:eastAsia="sr-Latn-CS"/>
              </w:rPr>
              <w:t>кратак опис плана и програма историје за пети разред</w:t>
            </w: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;</w:t>
            </w:r>
          </w:p>
          <w:p w14:paraId="4423582D" w14:textId="77777777" w:rsidR="00472648" w:rsidRPr="00E41B2F" w:rsidRDefault="00472648" w:rsidP="00472648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b/>
                <w:bCs/>
                <w:sz w:val="24"/>
                <w:szCs w:val="24"/>
                <w:u w:val="single"/>
                <w:lang w:val="sr-Cyrl-RS" w:eastAsia="en-GB"/>
              </w:rPr>
            </w:pPr>
            <w:r w:rsidRPr="00E41B2F">
              <w:rPr>
                <w:rFonts w:eastAsia="Times New Roman"/>
                <w:sz w:val="24"/>
                <w:szCs w:val="24"/>
                <w:lang w:val="sr-Cyrl-RS" w:eastAsia="sr-Latn-CS"/>
              </w:rPr>
              <w:t>приказ начина рада (на часу и код куће).</w:t>
            </w:r>
          </w:p>
          <w:p w14:paraId="42929524" w14:textId="77777777" w:rsidR="00CF49A3" w:rsidRPr="00B44A1F" w:rsidRDefault="00CF49A3" w:rsidP="00A1040D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0C705DAC" w14:textId="77777777" w:rsidR="00CF49A3" w:rsidRDefault="00CF49A3" w:rsidP="00A1040D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DC64FEC" w14:textId="77777777" w:rsidR="00CF49A3" w:rsidRPr="00B44A1F" w:rsidRDefault="00CF49A3" w:rsidP="00A1040D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2B0ED7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 део часа</w:t>
            </w:r>
          </w:p>
          <w:p w14:paraId="596B4CFD" w14:textId="77777777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07A732FF" w14:textId="53E13F8E" w:rsidR="00472648" w:rsidRPr="00472648" w:rsidRDefault="00472648" w:rsidP="00472648">
            <w:pPr>
              <w:rPr>
                <w:sz w:val="24"/>
                <w:szCs w:val="24"/>
                <w:lang w:val="sr-Cyrl-RS"/>
              </w:rPr>
            </w:pPr>
            <w:r w:rsidRPr="00472648">
              <w:rPr>
                <w:sz w:val="24"/>
                <w:szCs w:val="24"/>
                <w:lang w:val="sr-Cyrl-RS"/>
              </w:rPr>
              <w:t>Представљање историје као науке – опис чиме се она бави и на који начин. Повезивање са њима познатим појмовима (важни датуми, догађаји, личности...).</w:t>
            </w:r>
          </w:p>
          <w:p w14:paraId="345C2619" w14:textId="77777777" w:rsidR="00472648" w:rsidRPr="00E41B2F" w:rsidRDefault="00472648" w:rsidP="00472648">
            <w:pPr>
              <w:rPr>
                <w:sz w:val="24"/>
                <w:szCs w:val="24"/>
              </w:rPr>
            </w:pPr>
            <w:r w:rsidRPr="00E41B2F">
              <w:rPr>
                <w:sz w:val="24"/>
                <w:szCs w:val="24"/>
              </w:rPr>
              <w:t xml:space="preserve"> Предавање са акцентом на кључне садржаје:</w:t>
            </w:r>
          </w:p>
          <w:p w14:paraId="4E2E4F2B" w14:textId="77777777" w:rsidR="00472648" w:rsidRPr="00E41B2F" w:rsidRDefault="00472648" w:rsidP="00472648">
            <w:pPr>
              <w:numPr>
                <w:ilvl w:val="0"/>
                <w:numId w:val="6"/>
              </w:numPr>
              <w:rPr>
                <w:sz w:val="24"/>
                <w:szCs w:val="24"/>
                <w:lang w:val="sr-Latn-CS"/>
              </w:rPr>
            </w:pPr>
            <w:r w:rsidRPr="00E41B2F">
              <w:rPr>
                <w:sz w:val="24"/>
                <w:szCs w:val="24"/>
                <w:lang w:val="sr-Cyrl-RS"/>
              </w:rPr>
              <w:t>Историја је наука која се бави проучавањем прошлости.</w:t>
            </w:r>
          </w:p>
          <w:p w14:paraId="61A00667" w14:textId="77777777" w:rsidR="00472648" w:rsidRPr="00E41B2F" w:rsidRDefault="00472648" w:rsidP="00472648">
            <w:pPr>
              <w:numPr>
                <w:ilvl w:val="0"/>
                <w:numId w:val="6"/>
              </w:numPr>
              <w:rPr>
                <w:sz w:val="24"/>
                <w:szCs w:val="24"/>
                <w:lang w:val="sr-Latn-CS"/>
              </w:rPr>
            </w:pPr>
            <w:r w:rsidRPr="00E41B2F">
              <w:rPr>
                <w:b/>
                <w:bCs/>
                <w:sz w:val="24"/>
                <w:szCs w:val="24"/>
                <w:lang w:val="sr-Cyrl-RS"/>
              </w:rPr>
              <w:t xml:space="preserve">Историчари </w:t>
            </w:r>
            <w:r w:rsidRPr="00E41B2F">
              <w:rPr>
                <w:sz w:val="24"/>
                <w:szCs w:val="24"/>
                <w:lang w:val="sr-Cyrl-RS"/>
              </w:rPr>
              <w:t>проучавају личности и догађаје који су важни за нашу и светску историју.</w:t>
            </w:r>
          </w:p>
          <w:p w14:paraId="532278D4" w14:textId="77777777" w:rsidR="00472648" w:rsidRPr="00E41B2F" w:rsidRDefault="00472648" w:rsidP="00472648">
            <w:pPr>
              <w:numPr>
                <w:ilvl w:val="0"/>
                <w:numId w:val="6"/>
              </w:numPr>
              <w:rPr>
                <w:sz w:val="24"/>
                <w:szCs w:val="24"/>
                <w:lang w:val="sr-Latn-CS"/>
              </w:rPr>
            </w:pPr>
            <w:r w:rsidRPr="00E41B2F">
              <w:rPr>
                <w:sz w:val="24"/>
                <w:szCs w:val="24"/>
                <w:lang w:val="sr-Cyrl-RS"/>
              </w:rPr>
              <w:t xml:space="preserve">Труде се да открију </w:t>
            </w:r>
            <w:r w:rsidRPr="00E41B2F">
              <w:rPr>
                <w:b/>
                <w:bCs/>
                <w:sz w:val="24"/>
                <w:szCs w:val="24"/>
                <w:lang w:val="sr-Cyrl-RS"/>
              </w:rPr>
              <w:t xml:space="preserve">узроке </w:t>
            </w:r>
            <w:r w:rsidRPr="00E41B2F">
              <w:rPr>
                <w:sz w:val="24"/>
                <w:szCs w:val="24"/>
                <w:lang w:val="sr-Cyrl-RS"/>
              </w:rPr>
              <w:t xml:space="preserve">и </w:t>
            </w:r>
            <w:r w:rsidRPr="00E41B2F">
              <w:rPr>
                <w:b/>
                <w:bCs/>
                <w:sz w:val="24"/>
                <w:szCs w:val="24"/>
                <w:lang w:val="sr-Cyrl-RS"/>
              </w:rPr>
              <w:t>последице</w:t>
            </w:r>
            <w:r w:rsidRPr="00E41B2F">
              <w:rPr>
                <w:sz w:val="24"/>
                <w:szCs w:val="24"/>
                <w:lang w:val="sr-Cyrl-RS"/>
              </w:rPr>
              <w:t xml:space="preserve"> догађаја.</w:t>
            </w:r>
          </w:p>
          <w:p w14:paraId="6C824DEE" w14:textId="77777777" w:rsidR="00472648" w:rsidRPr="00E41B2F" w:rsidRDefault="00472648" w:rsidP="00472648">
            <w:pPr>
              <w:ind w:left="720"/>
              <w:rPr>
                <w:sz w:val="24"/>
                <w:szCs w:val="24"/>
                <w:u w:val="single"/>
                <w:lang w:val="sr-Latn-CS"/>
              </w:rPr>
            </w:pPr>
            <w:r w:rsidRPr="00E41B2F">
              <w:rPr>
                <w:b/>
                <w:bCs/>
                <w:sz w:val="24"/>
                <w:szCs w:val="24"/>
                <w:u w:val="single"/>
                <w:lang w:val="sr-Cyrl-RS"/>
              </w:rPr>
              <w:t>Историјски извори</w:t>
            </w:r>
          </w:p>
          <w:p w14:paraId="5DF49966" w14:textId="77777777" w:rsidR="00472648" w:rsidRPr="00E41B2F" w:rsidRDefault="00472648" w:rsidP="00472648">
            <w:pPr>
              <w:numPr>
                <w:ilvl w:val="0"/>
                <w:numId w:val="7"/>
              </w:numPr>
              <w:rPr>
                <w:sz w:val="24"/>
                <w:szCs w:val="24"/>
                <w:lang w:val="sr-Latn-CS"/>
              </w:rPr>
            </w:pPr>
            <w:r w:rsidRPr="00E41B2F">
              <w:rPr>
                <w:b/>
                <w:bCs/>
                <w:sz w:val="24"/>
                <w:szCs w:val="24"/>
                <w:lang w:val="sr-Cyrl-RS"/>
              </w:rPr>
              <w:t xml:space="preserve">Писани извори </w:t>
            </w:r>
            <w:r w:rsidRPr="00E41B2F">
              <w:rPr>
                <w:sz w:val="24"/>
                <w:szCs w:val="24"/>
                <w:lang w:val="sr-Cyrl-RS"/>
              </w:rPr>
              <w:t>(књиге, писма, уговори, рачуни...)</w:t>
            </w:r>
          </w:p>
          <w:p w14:paraId="0BADB44D" w14:textId="77777777" w:rsidR="00472648" w:rsidRPr="00E41B2F" w:rsidRDefault="00472648" w:rsidP="00472648">
            <w:pPr>
              <w:numPr>
                <w:ilvl w:val="0"/>
                <w:numId w:val="7"/>
              </w:numPr>
              <w:rPr>
                <w:sz w:val="24"/>
                <w:szCs w:val="24"/>
                <w:lang w:val="sr-Latn-CS"/>
              </w:rPr>
            </w:pPr>
            <w:r w:rsidRPr="00E41B2F">
              <w:rPr>
                <w:b/>
                <w:bCs/>
                <w:sz w:val="24"/>
                <w:szCs w:val="24"/>
                <w:lang w:val="sr-Cyrl-RS"/>
              </w:rPr>
              <w:lastRenderedPageBreak/>
              <w:t xml:space="preserve">Материјални извори </w:t>
            </w:r>
            <w:r w:rsidRPr="00E41B2F">
              <w:rPr>
                <w:sz w:val="24"/>
                <w:szCs w:val="24"/>
                <w:lang w:val="sr-Cyrl-RS"/>
              </w:rPr>
              <w:t>(оруђе, оружје, гардероба, тврђаве, новац...)</w:t>
            </w:r>
          </w:p>
          <w:p w14:paraId="21EAA413" w14:textId="77777777" w:rsidR="00472648" w:rsidRPr="00E41B2F" w:rsidRDefault="00472648" w:rsidP="00472648">
            <w:pPr>
              <w:numPr>
                <w:ilvl w:val="0"/>
                <w:numId w:val="7"/>
              </w:numPr>
              <w:rPr>
                <w:sz w:val="24"/>
                <w:szCs w:val="24"/>
                <w:lang w:val="sr-Latn-CS"/>
              </w:rPr>
            </w:pPr>
            <w:r w:rsidRPr="00E41B2F">
              <w:rPr>
                <w:b/>
                <w:bCs/>
                <w:sz w:val="24"/>
                <w:szCs w:val="24"/>
                <w:lang w:val="sr-Cyrl-RS"/>
              </w:rPr>
              <w:t xml:space="preserve">Усмена предања </w:t>
            </w:r>
            <w:r w:rsidRPr="00E41B2F">
              <w:rPr>
                <w:sz w:val="24"/>
                <w:szCs w:val="24"/>
                <w:lang w:val="sr-Cyrl-RS"/>
              </w:rPr>
              <w:t>(митови, легенде, песме, приче, умотворине...)</w:t>
            </w:r>
          </w:p>
          <w:p w14:paraId="41A525EC" w14:textId="77777777" w:rsidR="00472648" w:rsidRPr="00E41B2F" w:rsidRDefault="00472648" w:rsidP="00472648">
            <w:pPr>
              <w:numPr>
                <w:ilvl w:val="0"/>
                <w:numId w:val="8"/>
              </w:numPr>
              <w:rPr>
                <w:sz w:val="24"/>
                <w:szCs w:val="24"/>
                <w:lang w:val="sr-Latn-CS"/>
              </w:rPr>
            </w:pPr>
            <w:r w:rsidRPr="00E41B2F">
              <w:rPr>
                <w:sz w:val="24"/>
                <w:szCs w:val="24"/>
                <w:lang w:val="sr-Cyrl-RS"/>
              </w:rPr>
              <w:t xml:space="preserve">Писани извори чувају се у </w:t>
            </w:r>
            <w:r w:rsidRPr="00E41B2F">
              <w:rPr>
                <w:b/>
                <w:bCs/>
                <w:sz w:val="24"/>
                <w:szCs w:val="24"/>
                <w:lang w:val="sr-Cyrl-RS"/>
              </w:rPr>
              <w:t>библиотекама</w:t>
            </w:r>
            <w:r w:rsidRPr="00E41B2F">
              <w:rPr>
                <w:sz w:val="24"/>
                <w:szCs w:val="24"/>
                <w:lang w:val="sr-Cyrl-RS"/>
              </w:rPr>
              <w:t xml:space="preserve"> и </w:t>
            </w:r>
            <w:r w:rsidRPr="00E41B2F">
              <w:rPr>
                <w:b/>
                <w:bCs/>
                <w:sz w:val="24"/>
                <w:szCs w:val="24"/>
                <w:lang w:val="sr-Cyrl-RS"/>
              </w:rPr>
              <w:t>архивима</w:t>
            </w:r>
            <w:r w:rsidRPr="00E41B2F">
              <w:rPr>
                <w:sz w:val="24"/>
                <w:szCs w:val="24"/>
                <w:lang w:val="sr-Cyrl-RS"/>
              </w:rPr>
              <w:t xml:space="preserve">, а материјални у </w:t>
            </w:r>
            <w:r w:rsidRPr="00E41B2F">
              <w:rPr>
                <w:b/>
                <w:bCs/>
                <w:sz w:val="24"/>
                <w:szCs w:val="24"/>
                <w:lang w:val="sr-Cyrl-RS"/>
              </w:rPr>
              <w:t>музејима</w:t>
            </w:r>
            <w:r w:rsidRPr="00E41B2F">
              <w:rPr>
                <w:sz w:val="24"/>
                <w:szCs w:val="24"/>
                <w:lang w:val="sr-Cyrl-RS"/>
              </w:rPr>
              <w:t>.</w:t>
            </w:r>
          </w:p>
          <w:p w14:paraId="1A0A008D" w14:textId="77777777" w:rsidR="00CF49A3" w:rsidRPr="00472648" w:rsidRDefault="00472648" w:rsidP="00472648">
            <w:pPr>
              <w:numPr>
                <w:ilvl w:val="0"/>
                <w:numId w:val="2"/>
              </w:numPr>
              <w:tabs>
                <w:tab w:val="clear" w:pos="898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E41B2F">
              <w:rPr>
                <w:sz w:val="24"/>
                <w:szCs w:val="24"/>
                <w:lang w:val="sr-Cyrl-RS"/>
              </w:rPr>
              <w:t xml:space="preserve">У савременом добу користе се и </w:t>
            </w:r>
            <w:r w:rsidRPr="00E41B2F">
              <w:rPr>
                <w:b/>
                <w:bCs/>
                <w:sz w:val="24"/>
                <w:szCs w:val="24"/>
                <w:lang w:val="sr-Cyrl-RS"/>
              </w:rPr>
              <w:t xml:space="preserve">визуелни историјски извори </w:t>
            </w:r>
            <w:r w:rsidRPr="00E41B2F">
              <w:rPr>
                <w:sz w:val="24"/>
                <w:szCs w:val="24"/>
                <w:lang w:val="sr-Cyrl-RS"/>
              </w:rPr>
              <w:t>(филмови, фотографије, компјутерска технологија...).</w:t>
            </w:r>
          </w:p>
          <w:p w14:paraId="7A4A4509" w14:textId="3327D458" w:rsidR="00472648" w:rsidRPr="00B44A1F" w:rsidRDefault="00472648" w:rsidP="00472648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4300" w:type="dxa"/>
            <w:shd w:val="clear" w:color="auto" w:fill="auto"/>
          </w:tcPr>
          <w:p w14:paraId="0E4769CD" w14:textId="77777777" w:rsidR="00CF49A3" w:rsidRPr="00B44A1F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B44A1F">
              <w:rPr>
                <w:sz w:val="24"/>
                <w:szCs w:val="24"/>
              </w:rPr>
              <w:t xml:space="preserve">Активно слуша,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B44A1F">
              <w:rPr>
                <w:sz w:val="24"/>
                <w:szCs w:val="24"/>
              </w:rPr>
              <w:t xml:space="preserve">преписује са табле,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B44A1F">
              <w:rPr>
                <w:sz w:val="24"/>
                <w:szCs w:val="24"/>
              </w:rPr>
              <w:t xml:space="preserve">користи историјске и географске карте,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B44A1F">
              <w:rPr>
                <w:sz w:val="24"/>
                <w:szCs w:val="24"/>
              </w:rPr>
              <w:t xml:space="preserve">одговара на питања,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B44A1F">
              <w:rPr>
                <w:sz w:val="24"/>
                <w:szCs w:val="24"/>
              </w:rPr>
              <w:t xml:space="preserve">поставља питања,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B44A1F">
              <w:rPr>
                <w:sz w:val="24"/>
                <w:szCs w:val="24"/>
              </w:rPr>
              <w:t xml:space="preserve">користи уџбеник,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B44A1F">
              <w:rPr>
                <w:sz w:val="24"/>
                <w:szCs w:val="24"/>
              </w:rPr>
              <w:t xml:space="preserve">препричава,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B44A1F">
              <w:rPr>
                <w:sz w:val="24"/>
                <w:szCs w:val="24"/>
              </w:rPr>
              <w:t xml:space="preserve">описује илустрације и фотографије,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B44A1F">
              <w:rPr>
                <w:sz w:val="24"/>
                <w:szCs w:val="24"/>
              </w:rPr>
              <w:t>бележи непознате појмове,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B44A1F">
              <w:rPr>
                <w:sz w:val="24"/>
                <w:szCs w:val="24"/>
              </w:rPr>
              <w:t>користи мултимедије и електронске додатке.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 део часа</w:t>
            </w:r>
          </w:p>
          <w:p w14:paraId="7F6C277C" w14:textId="4B639504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7264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минута)</w:t>
            </w:r>
          </w:p>
        </w:tc>
        <w:tc>
          <w:tcPr>
            <w:tcW w:w="5325" w:type="dxa"/>
            <w:shd w:val="clear" w:color="auto" w:fill="auto"/>
          </w:tcPr>
          <w:p w14:paraId="1571F860" w14:textId="77777777" w:rsidR="00472648" w:rsidRDefault="00472648" w:rsidP="00472648">
            <w:pPr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256E5176" w14:textId="17AE514F" w:rsidR="00472648" w:rsidRPr="00B44A1F" w:rsidRDefault="00472648" w:rsidP="0047264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E41B2F">
              <w:rPr>
                <w:rFonts w:cstheme="minorHAnsi"/>
                <w:sz w:val="24"/>
                <w:szCs w:val="24"/>
                <w:lang w:val="ru-RU"/>
              </w:rPr>
              <w:t>Обнављање наученог уз кратка пропитивања.</w:t>
            </w:r>
          </w:p>
        </w:tc>
        <w:tc>
          <w:tcPr>
            <w:tcW w:w="4300" w:type="dxa"/>
            <w:shd w:val="clear" w:color="auto" w:fill="auto"/>
          </w:tcPr>
          <w:p w14:paraId="1437E72C" w14:textId="77777777" w:rsidR="00CF49A3" w:rsidRPr="00B44A1F" w:rsidRDefault="00CF49A3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49A3" w:rsidRPr="003A2F32" w14:paraId="5452437B" w14:textId="77777777" w:rsidTr="00A1040D">
        <w:tc>
          <w:tcPr>
            <w:tcW w:w="3325" w:type="dxa"/>
            <w:shd w:val="clear" w:color="auto" w:fill="FCC0B6"/>
            <w:vAlign w:val="center"/>
          </w:tcPr>
          <w:p w14:paraId="4622A5CC" w14:textId="77777777" w:rsidR="00CF49A3" w:rsidRPr="003A2F32" w:rsidRDefault="00CF49A3" w:rsidP="00A1040D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 провере</w:t>
            </w:r>
          </w:p>
          <w:p w14:paraId="3A3F58D4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 исхода: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2B3F8F10" w14:textId="77777777" w:rsidR="00CF49A3" w:rsidRPr="00B44A1F" w:rsidRDefault="00CF49A3" w:rsidP="00A1040D">
            <w:pPr>
              <w:tabs>
                <w:tab w:val="left" w:pos="331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0602EAE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B44A1F">
              <w:rPr>
                <w:rFonts w:cstheme="minorHAnsi"/>
                <w:sz w:val="24"/>
                <w:szCs w:val="24"/>
              </w:rPr>
              <w:t>.</w:t>
            </w:r>
          </w:p>
          <w:p w14:paraId="44EBA932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1FC6B0CB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B44A1F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CF49A3" w:rsidRPr="003A2F32" w:rsidRDefault="00CF49A3" w:rsidP="00A104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Да ли сам планирао/-ла адекватне активности ученика?</w:t>
            </w:r>
          </w:p>
          <w:p w14:paraId="5F1AF42A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77777777" w:rsidR="005F5FC6" w:rsidRDefault="005F5FC6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5C1D62" w14:textId="77777777" w:rsidR="00387392" w:rsidRDefault="00387392" w:rsidP="00A92971">
      <w:pPr>
        <w:spacing w:after="0" w:line="240" w:lineRule="auto"/>
      </w:pPr>
      <w:r>
        <w:separator/>
      </w:r>
    </w:p>
  </w:endnote>
  <w:endnote w:type="continuationSeparator" w:id="0">
    <w:p w14:paraId="20355C80" w14:textId="77777777" w:rsidR="00387392" w:rsidRDefault="00387392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Pro-Regular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D98082" w14:textId="77777777" w:rsidR="00387392" w:rsidRDefault="00387392" w:rsidP="00A92971">
      <w:pPr>
        <w:spacing w:after="0" w:line="240" w:lineRule="auto"/>
      </w:pPr>
      <w:r>
        <w:separator/>
      </w:r>
    </w:p>
  </w:footnote>
  <w:footnote w:type="continuationSeparator" w:id="0">
    <w:p w14:paraId="2A9A11EB" w14:textId="77777777" w:rsidR="00387392" w:rsidRDefault="00387392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3390E"/>
    <w:multiLevelType w:val="hybridMultilevel"/>
    <w:tmpl w:val="06D43C78"/>
    <w:lvl w:ilvl="0" w:tplc="042C5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AC8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527A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3CF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4F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AA2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7E6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26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E24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2" w15:restartNumberingAfterBreak="0">
    <w:nsid w:val="24225E2E"/>
    <w:multiLevelType w:val="hybridMultilevel"/>
    <w:tmpl w:val="2E96BCEE"/>
    <w:lvl w:ilvl="0" w:tplc="11C06AB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000CC5"/>
    <w:multiLevelType w:val="hybridMultilevel"/>
    <w:tmpl w:val="910C1F78"/>
    <w:lvl w:ilvl="0" w:tplc="D160EB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E10C5B"/>
    <w:multiLevelType w:val="hybridMultilevel"/>
    <w:tmpl w:val="45B0F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566F05"/>
    <w:multiLevelType w:val="hybridMultilevel"/>
    <w:tmpl w:val="E222D4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51F72E3"/>
    <w:multiLevelType w:val="hybridMultilevel"/>
    <w:tmpl w:val="74DCB090"/>
    <w:lvl w:ilvl="0" w:tplc="032028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102B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CEDD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2EA0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30A7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46D0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26F5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EA65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46B5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762D78A4"/>
    <w:multiLevelType w:val="hybridMultilevel"/>
    <w:tmpl w:val="08502FF8"/>
    <w:lvl w:ilvl="0" w:tplc="99003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C69D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FAB9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EE7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AC4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06E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985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0E09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103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5"/>
  </w:num>
  <w:num w:numId="5">
    <w:abstractNumId w:val="4"/>
  </w:num>
  <w:num w:numId="6">
    <w:abstractNumId w:val="9"/>
  </w:num>
  <w:num w:numId="7">
    <w:abstractNumId w:val="6"/>
  </w:num>
  <w:num w:numId="8">
    <w:abstractNumId w:val="0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1B6462"/>
    <w:rsid w:val="0034703C"/>
    <w:rsid w:val="00387392"/>
    <w:rsid w:val="00472648"/>
    <w:rsid w:val="005C5475"/>
    <w:rsid w:val="005F5FC6"/>
    <w:rsid w:val="00A92971"/>
    <w:rsid w:val="00C724D3"/>
    <w:rsid w:val="00C84474"/>
    <w:rsid w:val="00CF49A3"/>
    <w:rsid w:val="00DC612F"/>
    <w:rsid w:val="00ED2D03"/>
    <w:rsid w:val="00F8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6CEC4-073A-4799-9402-3E631A714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4</cp:revision>
  <dcterms:created xsi:type="dcterms:W3CDTF">2019-07-16T10:43:00Z</dcterms:created>
  <dcterms:modified xsi:type="dcterms:W3CDTF">2019-07-17T15:30:00Z</dcterms:modified>
</cp:coreProperties>
</file>